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F4831" w14:textId="6F3C409D" w:rsidR="003B5EBF" w:rsidRDefault="003B5EBF" w:rsidP="003B5EBF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>Emelt</w:t>
      </w:r>
      <w:r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 xml:space="preserve"> műszaki felszereltség</w:t>
      </w:r>
    </w:p>
    <w:p w14:paraId="67917FC7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3DFD86C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Telek, kert kialakítása</w:t>
      </w:r>
    </w:p>
    <w:p w14:paraId="4D7E8CFD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Az építési területet tisztán kipucolva sitt és földkupacoktól mentesen adja át Vállalkozó a Megrendelőknek, termőföld nélkül. </w:t>
      </w:r>
    </w:p>
    <w:p w14:paraId="0AF39304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kertben tereprendezés történik, építési törmelék eltávolításával, növénytelepítés nélkül.</w:t>
      </w:r>
    </w:p>
    <w:p w14:paraId="3D5BB068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Utcafronton 150 cm magas, a ház stílusához igazodó kerítés készül zsalukő lábazattal, WPC lécezéssel, Megrendelővel egyeztetett megjelenésben.</w:t>
      </w:r>
    </w:p>
    <w:p w14:paraId="018B6937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Utcafronti, személygépjármű bejárati elektromos mozgatású. </w:t>
      </w:r>
    </w:p>
    <w:p w14:paraId="5C5017E1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környező házak hagyományos dróttáblás kerítéssel kerülnek elválasztásra.</w:t>
      </w:r>
    </w:p>
    <w:p w14:paraId="07B0F5B9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ház körül és az autóbejárónál hagyományos szürke viacolor járda készül.</w:t>
      </w:r>
    </w:p>
    <w:p w14:paraId="2ACF7720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telken belül kerti csap kerül kialakításra a Megrendelővel egyeztetett pozícióban.</w:t>
      </w:r>
    </w:p>
    <w:p w14:paraId="7419D3F3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Épület külső kialakítása</w:t>
      </w:r>
    </w:p>
    <w:p w14:paraId="1DE4FC81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Az épület külső felületképzése dörzsölt nemes vakolattal készül, a Kivitelező által hozott színskálákból kiválasztott színben.</w:t>
      </w:r>
    </w:p>
    <w:p w14:paraId="74B791A4" w14:textId="77777777" w:rsidR="003B5EBF" w:rsidRDefault="003B5EBF" w:rsidP="003B5EB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külső fémszerkezetek (csatorna, bádoglemezű attika borítás) antracit színben készülnek.</w:t>
      </w:r>
    </w:p>
    <w:p w14:paraId="415B23EF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külső nyílászárók 6 légkamrás kívül-belül fehér színű műanyagból készülnek. Az üveg háromrétegű, ragasztott 0.7 W/m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sz w:val="24"/>
          <w:szCs w:val="24"/>
        </w:rPr>
        <w:t xml:space="preserve">K hőátbocsátási tényezővel rendelkezik. </w:t>
      </w:r>
    </w:p>
    <w:p w14:paraId="607E5C44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Komplett műanyag redőny került beépítésre szúnyoghálóval.</w:t>
      </w:r>
    </w:p>
    <w:p w14:paraId="6AA691BD" w14:textId="77777777" w:rsidR="003B5EBF" w:rsidRDefault="003B5EBF" w:rsidP="003B5EB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külső párkányok műanyagből, fehér színben készülnek.</w:t>
      </w:r>
    </w:p>
    <w:p w14:paraId="5F038698" w14:textId="74933DEB" w:rsidR="003B5EBF" w:rsidRPr="003B5EBF" w:rsidRDefault="003B5EBF" w:rsidP="003B5EB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bejárati ajtó, műanyag, öt ponton záródó, acélmerevítéssel készül (beépített panel katalógusból választható). </w:t>
      </w:r>
    </w:p>
    <w:p w14:paraId="254F6DC8" w14:textId="77777777" w:rsidR="003B5EBF" w:rsidRDefault="003B5EBF" w:rsidP="003B5EB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terasz ajtók zsanéros nyílásúak. Felár ellenében tervezett pozícióban toló ajtó kialakítható.</w:t>
      </w:r>
    </w:p>
    <w:p w14:paraId="73334F18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Földszinti terasz fedett kivitelben kerül megépítésre.</w:t>
      </w:r>
    </w:p>
    <w:p w14:paraId="126E49D4" w14:textId="77777777" w:rsidR="003B5EBF" w:rsidRDefault="003B5EBF" w:rsidP="003B5EB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garázs kapu hőszigetelt, mozgatása elektromos rendszerrel kerül kiépítésre és beüzemelésre (Ecotor típusú).</w:t>
      </w:r>
    </w:p>
    <w:p w14:paraId="2C12F21B" w14:textId="77777777" w:rsidR="003B5EBF" w:rsidRDefault="003B5EBF" w:rsidP="003B5EB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63768809"/>
      <w:r>
        <w:rPr>
          <w:rFonts w:ascii="Times New Roman" w:eastAsia="Times New Roman" w:hAnsi="Times New Roman"/>
          <w:sz w:val="24"/>
          <w:szCs w:val="24"/>
        </w:rPr>
        <w:lastRenderedPageBreak/>
        <w:t xml:space="preserve">Az épület bruttó alapterülete a maximális beépíthetőségi határig bővíthető, felár ellenében. </w:t>
      </w:r>
    </w:p>
    <w:bookmarkEnd w:id="0"/>
    <w:p w14:paraId="6DDEB01A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Épület belső kialakítása</w:t>
      </w:r>
    </w:p>
    <w:p w14:paraId="1316BB6D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főfalak 30 cm-es Porotherm (tégla) falazó elemekből készülnek, 12 cm dryvit szigetelő rendszerrel szerelve.</w:t>
      </w:r>
    </w:p>
    <w:p w14:paraId="6A210050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belső válaszfalak 10 cm-es Porotherm téglából készülnek.</w:t>
      </w:r>
    </w:p>
    <w:p w14:paraId="0F15F45A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ház lapostető kivitelben készül, 20 cm (2%-os lejtésképzés) nagyságú Austrotherm lépésálló hőszigeteléssel, Fatrafol pwc szigeteléssel. Sátortető felár ellenében építhető. </w:t>
      </w:r>
    </w:p>
    <w:p w14:paraId="584BDAC3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padló 12 cm lépésálló hő- és hangszigetelő anyagból és terv szerinti vastagságú aljzatbeton rétegből áll.</w:t>
      </w:r>
    </w:p>
    <w:p w14:paraId="71146246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helyiségek 5000 Ft/m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/>
          <w:b/>
          <w:bCs/>
          <w:sz w:val="24"/>
          <w:szCs w:val="24"/>
        </w:rPr>
        <w:t>árú hideg vagy meleg burkolattal, hálós hézagrajzzal, dekorelemek és bordűrök nélkül készülnek.</w:t>
      </w:r>
    </w:p>
    <w:p w14:paraId="360B05CD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belső nyílászáró ajtók 50.000 Ft értékig válaszhatóak.</w:t>
      </w:r>
    </w:p>
    <w:p w14:paraId="5FEA5260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Az ár a hálószobák és a nappali klímtizálást tartalmazza. </w:t>
      </w:r>
    </w:p>
    <w:p w14:paraId="0732EC16" w14:textId="1E5FEB7E" w:rsidR="003B5EBF" w:rsidRPr="003B5EBF" w:rsidRDefault="003B5EBF" w:rsidP="003B5EBF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Belső felületképzések: vakolt felületek kétszeri gletteléssel, és két réteg fehér falfestékkel kezelve kerülnek kialakításra. Színre festés lehetséges, amennyiben a megrendelő.</w:t>
      </w:r>
    </w:p>
    <w:p w14:paraId="4797BA7E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Közmű, gépészet, elektromosság</w:t>
      </w:r>
    </w:p>
    <w:p w14:paraId="22DA5DF3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leendő épület elektromos kiszolgálása földkábellel történik 3X16A ellátással.</w:t>
      </w:r>
    </w:p>
    <w:p w14:paraId="2E52F584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Az elektromos kapcsolók és a konnektorok megrendelő igénye szerint kerülnek kialakításra. (hozzávetőleg 50 -80 db).</w:t>
      </w:r>
    </w:p>
    <w:p w14:paraId="3FA1924F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Szigetelt réz villanyvezetékek készülnek, műanyag védőcsőbe húzva, biztosítéktáblával, villanyórával. </w:t>
      </w:r>
    </w:p>
    <w:p w14:paraId="3476B3DF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Minden szobában lehetőség van internet és tv csatlakoztatásra.</w:t>
      </w:r>
    </w:p>
    <w:p w14:paraId="48DF3D50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/>
          <w:sz w:val="24"/>
        </w:rPr>
        <w:t>Az ár a behatolásjelző- és kamerarendszer komplett kiépítését tartalmazza</w:t>
      </w:r>
      <w:r>
        <w:rPr>
          <w:rFonts w:ascii="Times New Roman" w:eastAsia="Times New Roman" w:hAnsi="Times New Roman"/>
          <w:bCs/>
          <w:sz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74014F5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fűtés komplettre szerelve, beüzemelve kerül átadásra. A két szint külön vezérlhetően kerül kialakításra. </w:t>
      </w:r>
    </w:p>
    <w:p w14:paraId="3070CE40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 fűtést és a melegvíz ellátását kondenzációs, melegvíz tárolós rendszerű gáz kombi cirkó biztosítja, ami 400.000 Ft értékben válaszható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2A53F85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fűtésrendszer padlófűtés vagy radiátoros fűtés, a Megrendelők igénye szerint.</w:t>
      </w:r>
    </w:p>
    <w:p w14:paraId="4882BC17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vízvezeték alapvezetékelése a szabványoknak megfelelő anyagokból történik. Mosógép és mosogatógép számára elzáróval szerelt víz csatlakozás és szennyvíz csatlakozás készül.</w:t>
      </w:r>
    </w:p>
    <w:p w14:paraId="5A76920D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csaptelepek a megrendelő igénye szerint választhatók 15.000- Ft/darab árig.</w:t>
      </w:r>
    </w:p>
    <w:p w14:paraId="11CDD272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Műanyag szennyvízlefolyó vezetékek épülnek, utcai csatornába kötve.</w:t>
      </w:r>
    </w:p>
    <w:p w14:paraId="200F0B19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vállalkozói díj tartalmazza: 1 db fürdőkád (50.000- Ft/db); 1 db épített zuhany; 3 db mosdó (15.000- Ft/db); 2 db WC csésze (30.000- Ft/db) </w:t>
      </w:r>
      <w:r>
        <w:rPr>
          <w:rFonts w:ascii="Times New Roman" w:eastAsia="Times New Roman" w:hAnsi="Times New Roman"/>
          <w:b/>
          <w:bCs/>
          <w:sz w:val="24"/>
          <w:szCs w:val="24"/>
        </w:rPr>
        <w:t>Geberit tartályos falba építhető kivitelben.</w:t>
      </w:r>
    </w:p>
    <w:p w14:paraId="7C2993F2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Épületgépészeti és alapvezeték a Kivitelező által készített kiviteli tervek alapján készül. Ha a Megrendelőknek ettől eltérő igényei vannak, szerelvényezési vázlatrajzot kell beadni, melynek műszaki és pénzügyi feltételeiről a Kivitelező dönt, és értesíti a Megrendelőt.</w:t>
      </w:r>
    </w:p>
    <w:p w14:paraId="5A67D855" w14:textId="3A550511" w:rsidR="003B5EBF" w:rsidRP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Külön vízóra, villanyóra, és gázóra kerül kialakításra.</w:t>
      </w:r>
    </w:p>
    <w:p w14:paraId="5CE31DB4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Záró rendelkezések</w:t>
      </w:r>
    </w:p>
    <w:p w14:paraId="0FF760A7" w14:textId="77777777" w:rsidR="003B5EBF" w:rsidRDefault="003B5EBF" w:rsidP="003B5EBF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 jelzett alkatrészek, szerelvények csak abban az esetben, csak addig kerülnek beszerelésre, amíg a gyártó biztosítja annak folyamatos ellátását. Ellenkező esetben a Kivitelező azonos árkategóriájú, minőségű és színvonalú termékeket épít be.</w:t>
      </w:r>
    </w:p>
    <w:p w14:paraId="2043AD7A" w14:textId="77777777" w:rsidR="003B5EBF" w:rsidRDefault="003B5EBF" w:rsidP="003B5EBF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Amennyiben Megrendelők az egyes keretösszeget meghaladó terméket vagy műszaki megoldást választanak, úgy az árkülönbözet őket terheli.</w:t>
      </w:r>
    </w:p>
    <w:p w14:paraId="71479CB7" w14:textId="214359C2" w:rsidR="003B5EBF" w:rsidRP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 műszaki tartalomban nem részletezett szerkezetek és műszaki megoldások a Kivitelező elgondolásai alapján készülnek.</w:t>
      </w:r>
    </w:p>
    <w:p w14:paraId="6353FAA2" w14:textId="77777777" w:rsidR="003B5EBF" w:rsidRDefault="003B5EBF" w:rsidP="003B5EBF">
      <w:p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Budapest, 2021. </w:t>
      </w:r>
    </w:p>
    <w:p w14:paraId="44A73D2B" w14:textId="77777777" w:rsidR="00794172" w:rsidRDefault="003B5EBF"/>
    <w:sectPr w:rsidR="0079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5605F"/>
    <w:multiLevelType w:val="hybridMultilevel"/>
    <w:tmpl w:val="BF84C2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BF"/>
    <w:rsid w:val="003B5EBF"/>
    <w:rsid w:val="00744A91"/>
    <w:rsid w:val="00C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6FAA"/>
  <w15:chartTrackingRefBased/>
  <w15:docId w15:val="{F8287677-5EAA-436F-95E5-4619B347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EBF"/>
    <w:pPr>
      <w:spacing w:line="256" w:lineRule="auto"/>
    </w:pPr>
    <w:rPr>
      <w:rFonts w:cs="Times New Roman"/>
      <w:lang w:val="" w:eastAsia="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Vörös</dc:creator>
  <cp:keywords/>
  <dc:description/>
  <cp:lastModifiedBy>Roland Vörös</cp:lastModifiedBy>
  <cp:revision>1</cp:revision>
  <dcterms:created xsi:type="dcterms:W3CDTF">2021-04-14T18:01:00Z</dcterms:created>
  <dcterms:modified xsi:type="dcterms:W3CDTF">2021-04-14T18:02:00Z</dcterms:modified>
</cp:coreProperties>
</file>