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A0B1" w14:textId="77777777" w:rsidR="00B13479" w:rsidRPr="00F90FD1" w:rsidRDefault="00B13479" w:rsidP="00B13479">
      <w:pPr>
        <w:pStyle w:val="Listaszerbekezds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D1">
        <w:rPr>
          <w:rFonts w:ascii="Times New Roman" w:hAnsi="Times New Roman" w:cs="Times New Roman"/>
          <w:b/>
          <w:sz w:val="28"/>
          <w:szCs w:val="28"/>
        </w:rPr>
        <w:t>1.sz melléklet</w:t>
      </w:r>
    </w:p>
    <w:p w14:paraId="5523A0B2" w14:textId="77777777" w:rsidR="002459F5" w:rsidRPr="00F90FD1" w:rsidRDefault="00B13479" w:rsidP="00B13479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D1">
        <w:rPr>
          <w:rFonts w:ascii="Times New Roman" w:hAnsi="Times New Roman" w:cs="Times New Roman"/>
          <w:b/>
          <w:sz w:val="24"/>
          <w:szCs w:val="24"/>
        </w:rPr>
        <w:t>Műszaki leírás</w:t>
      </w:r>
    </w:p>
    <w:p w14:paraId="5523A0B3" w14:textId="445515FD" w:rsidR="00B13479" w:rsidRPr="00F90FD1" w:rsidRDefault="00B13479" w:rsidP="00B13479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22C3E" w14:textId="77777777" w:rsidR="00D259A2" w:rsidRPr="00F90FD1" w:rsidRDefault="00D259A2" w:rsidP="00B13479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3A0B4" w14:textId="77777777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>Az alaptest elkészítése, lábazati fal 30 cm-es zsalukő, vasszereléssel betonozással.</w:t>
      </w:r>
    </w:p>
    <w:p w14:paraId="5523A0B5" w14:textId="77777777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>Szerelőbeton elkészítése vasalással, 10 cm mixer beton.</w:t>
      </w:r>
    </w:p>
    <w:p w14:paraId="5523A0B6" w14:textId="77777777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>Vízszigetelés GV4 nehéz lemezzel.</w:t>
      </w:r>
    </w:p>
    <w:p w14:paraId="5523A0B7" w14:textId="48A882B5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>Főfalak 30 cm-es</w:t>
      </w:r>
      <w:r w:rsidR="0054482A" w:rsidRPr="00F90FD1">
        <w:t xml:space="preserve"> </w:t>
      </w:r>
      <w:proofErr w:type="spellStart"/>
      <w:r w:rsidR="0054482A" w:rsidRPr="00F90FD1">
        <w:t>ytong</w:t>
      </w:r>
      <w:proofErr w:type="spellEnd"/>
      <w:r w:rsidRPr="00F90FD1">
        <w:t xml:space="preserve"> falazóblokk falazása, nyílások kialakítása</w:t>
      </w:r>
    </w:p>
    <w:p w14:paraId="5523A0B8" w14:textId="27413B72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Válaszfalak 10 cm-es </w:t>
      </w:r>
      <w:proofErr w:type="spellStart"/>
      <w:r w:rsidR="0054482A" w:rsidRPr="00F90FD1">
        <w:t>ytong</w:t>
      </w:r>
      <w:proofErr w:type="spellEnd"/>
    </w:p>
    <w:p w14:paraId="5523A0B9" w14:textId="77777777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>Tetőszerkezet elkészítése kezelt anyagokkal (Gombaölő, mártott kivitelezéssel) lécezéssel fóliázással, Bramac fekete cseréppel.</w:t>
      </w:r>
    </w:p>
    <w:p w14:paraId="5523A0BA" w14:textId="2D18D26C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Bádogozás, </w:t>
      </w:r>
      <w:r w:rsidR="000F6205" w:rsidRPr="00F90FD1">
        <w:t>antracit</w:t>
      </w:r>
      <w:r w:rsidRPr="00F90FD1">
        <w:t xml:space="preserve"> eresz és lefolyócsatornával</w:t>
      </w:r>
    </w:p>
    <w:p w14:paraId="5523A0BB" w14:textId="33EF87A1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Külső falak hőszigetelése 10 cm-es </w:t>
      </w:r>
      <w:proofErr w:type="spellStart"/>
      <w:r w:rsidRPr="00F90FD1">
        <w:t>Dryvit</w:t>
      </w:r>
      <w:proofErr w:type="spellEnd"/>
      <w:r w:rsidRPr="00F90FD1">
        <w:t xml:space="preserve"> rendszerrel, 1,5 cm-es szemcsés dörzsvakolattal, </w:t>
      </w:r>
      <w:r w:rsidR="00DC6F85" w:rsidRPr="00F90FD1">
        <w:t>fehér</w:t>
      </w:r>
      <w:r w:rsidRPr="00F90FD1">
        <w:t xml:space="preserve"> </w:t>
      </w:r>
      <w:r w:rsidR="00DC6F85" w:rsidRPr="00F90FD1">
        <w:t>és</w:t>
      </w:r>
      <w:r w:rsidRPr="00F90FD1">
        <w:t xml:space="preserve"> </w:t>
      </w:r>
      <w:r w:rsidR="00DC6F85" w:rsidRPr="00F90FD1">
        <w:t>antracit</w:t>
      </w:r>
      <w:r w:rsidRPr="00F90FD1">
        <w:t xml:space="preserve"> színben. Az építtető dönti el. Külső l</w:t>
      </w:r>
      <w:r w:rsidR="007B4239" w:rsidRPr="00F90FD1">
        <w:t>á</w:t>
      </w:r>
      <w:r w:rsidRPr="00F90FD1">
        <w:t xml:space="preserve">bazati szigetelés 2 cm-es </w:t>
      </w:r>
      <w:proofErr w:type="spellStart"/>
      <w:r w:rsidRPr="00F90FD1">
        <w:t>nikecellel</w:t>
      </w:r>
      <w:proofErr w:type="spellEnd"/>
      <w:r w:rsidRPr="00F90FD1">
        <w:t xml:space="preserve"> lábazati műgyantával.</w:t>
      </w:r>
    </w:p>
    <w:p w14:paraId="5523A0BC" w14:textId="2ADC0181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Műanyag nyílászárók beépítése, 5 légkamrás fehér színben(kívül-belül) </w:t>
      </w:r>
      <w:r w:rsidR="00DC6F85" w:rsidRPr="00F90FD1">
        <w:t>3</w:t>
      </w:r>
      <w:r w:rsidRPr="00F90FD1">
        <w:t xml:space="preserve"> rétegű üvegezéssel.</w:t>
      </w:r>
    </w:p>
    <w:p w14:paraId="5523A0BD" w14:textId="0E235CFC" w:rsidR="00B13479" w:rsidRPr="00F90FD1" w:rsidRDefault="00B13479" w:rsidP="00B13479">
      <w:pPr>
        <w:pStyle w:val="Listaszerbekezds"/>
        <w:numPr>
          <w:ilvl w:val="0"/>
          <w:numId w:val="2"/>
        </w:numPr>
        <w:ind w:left="426"/>
      </w:pPr>
      <w:r w:rsidRPr="00F90FD1">
        <w:t>Padlásfeljáró lehajtható, hőszigetelt.</w:t>
      </w:r>
    </w:p>
    <w:p w14:paraId="5523A0BE" w14:textId="77777777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>Külső belső párkányok műanyagból készülnek.</w:t>
      </w:r>
    </w:p>
    <w:p w14:paraId="5523A0BF" w14:textId="6988215D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A frontkerítés </w:t>
      </w:r>
      <w:r w:rsidR="003E2A8B" w:rsidRPr="00F90FD1">
        <w:t>két szárnyú nyíló</w:t>
      </w:r>
      <w:r w:rsidRPr="00F90FD1">
        <w:t xml:space="preserve"> megoldással, elektromos kiállások előkészítve, elektromos motor nincs az árban.</w:t>
      </w:r>
    </w:p>
    <w:p w14:paraId="5523A0C0" w14:textId="77777777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Földszinten padlófűtés kerül kialakításra a nappaliban, konyhában, </w:t>
      </w:r>
      <w:proofErr w:type="spellStart"/>
      <w:r w:rsidRPr="00F90FD1">
        <w:t>wc-ben</w:t>
      </w:r>
      <w:proofErr w:type="spellEnd"/>
      <w:r w:rsidRPr="00F90FD1">
        <w:t xml:space="preserve"> és a fürdőben.</w:t>
      </w:r>
    </w:p>
    <w:p w14:paraId="5523A0C1" w14:textId="77777777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>Radiátoros fűtés kerül kialakításra a szobákban (a radiátorok méretezése a szobák légköbméterének megfelelően, és tájolásának megfelelően)</w:t>
      </w:r>
    </w:p>
    <w:p w14:paraId="5523A0C2" w14:textId="77777777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Fürdőszobában egy mosógép kiállás és egy törölköző szárítós radiátor kerül elhelyezésre a padlófűtés mellett. </w:t>
      </w:r>
    </w:p>
    <w:p w14:paraId="5523A0C3" w14:textId="11C9F283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A fűtés </w:t>
      </w:r>
      <w:r w:rsidR="005700CD">
        <w:t>24 KW-os kombi kondenzációs gázk</w:t>
      </w:r>
      <w:r w:rsidRPr="00F90FD1">
        <w:t xml:space="preserve">azánnal történik, </w:t>
      </w:r>
      <w:proofErr w:type="spellStart"/>
      <w:r w:rsidRPr="00F90FD1">
        <w:t>Ariston</w:t>
      </w:r>
      <w:proofErr w:type="spellEnd"/>
      <w:r w:rsidRPr="00F90FD1">
        <w:t xml:space="preserve"> vagy </w:t>
      </w:r>
      <w:proofErr w:type="spellStart"/>
      <w:r w:rsidRPr="00F90FD1">
        <w:t>Immergaz</w:t>
      </w:r>
      <w:proofErr w:type="spellEnd"/>
      <w:r w:rsidRPr="00F90FD1">
        <w:t xml:space="preserve"> típusú. (Az építtető azonos minőségben változtathat a gyártón)  A gázmérő csak a Gázművek által engedélyezett helyre lehet szerelve.</w:t>
      </w:r>
    </w:p>
    <w:p w14:paraId="5523A0C4" w14:textId="11C5A8D7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A fürdőszobában sarokkád </w:t>
      </w:r>
      <w:r w:rsidR="0026760C" w:rsidRPr="00F90FD1">
        <w:t>5</w:t>
      </w:r>
      <w:r w:rsidRPr="00F90FD1">
        <w:t>0.000,- Ft-ig.</w:t>
      </w:r>
    </w:p>
    <w:p w14:paraId="5523A0C5" w14:textId="77777777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>Csaptelep kádhoz 15.000,- Ft-ig</w:t>
      </w:r>
    </w:p>
    <w:p w14:paraId="5523A0C6" w14:textId="5D43E579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WC csésze + tartály </w:t>
      </w:r>
      <w:r w:rsidR="0026760C" w:rsidRPr="00F90FD1">
        <w:t>5</w:t>
      </w:r>
      <w:r w:rsidRPr="00F90FD1">
        <w:t xml:space="preserve">0.000,- Ft-ig </w:t>
      </w:r>
    </w:p>
    <w:p w14:paraId="5523A0C7" w14:textId="547D0CE9" w:rsidR="00100D46" w:rsidRPr="00F90FD1" w:rsidRDefault="00100D46" w:rsidP="00B13479">
      <w:pPr>
        <w:pStyle w:val="Listaszerbekezds"/>
        <w:numPr>
          <w:ilvl w:val="0"/>
          <w:numId w:val="2"/>
        </w:numPr>
        <w:ind w:left="426"/>
      </w:pPr>
      <w:r w:rsidRPr="00F90FD1">
        <w:t>Kézmosó a külön WC-ben 1</w:t>
      </w:r>
      <w:r w:rsidR="00BC2039" w:rsidRPr="00F90FD1">
        <w:t>5</w:t>
      </w:r>
      <w:r w:rsidRPr="00F90FD1">
        <w:t>.000,- Ft-ig</w:t>
      </w:r>
      <w:r w:rsidR="000F1DC4" w:rsidRPr="00F90FD1">
        <w:t xml:space="preserve">+csaptelep </w:t>
      </w:r>
      <w:r w:rsidR="007B4239" w:rsidRPr="00F90FD1">
        <w:t>1</w:t>
      </w:r>
      <w:r w:rsidR="00BC2039" w:rsidRPr="00F90FD1">
        <w:t>5</w:t>
      </w:r>
      <w:r w:rsidR="007B4239" w:rsidRPr="00F90FD1">
        <w:t>.000</w:t>
      </w:r>
      <w:r w:rsidR="000F1DC4" w:rsidRPr="00F90FD1">
        <w:t>,- Ft-ig</w:t>
      </w:r>
    </w:p>
    <w:p w14:paraId="5523A0C8" w14:textId="1F4C4BA7" w:rsidR="00100D46" w:rsidRPr="00F90FD1" w:rsidRDefault="000F1DC4" w:rsidP="000F1DC4">
      <w:pPr>
        <w:pStyle w:val="Listaszerbekezds"/>
        <w:numPr>
          <w:ilvl w:val="0"/>
          <w:numId w:val="2"/>
        </w:numPr>
        <w:ind w:left="426"/>
      </w:pPr>
      <w:r w:rsidRPr="00F90FD1">
        <w:t>Kézmosó a fürdőben 1</w:t>
      </w:r>
      <w:r w:rsidR="00F80EFA" w:rsidRPr="00F90FD1">
        <w:t>5</w:t>
      </w:r>
      <w:r w:rsidRPr="00F90FD1">
        <w:t>.000,- Ft-ig+</w:t>
      </w:r>
      <w:r w:rsidR="007B4239" w:rsidRPr="00F90FD1">
        <w:t xml:space="preserve"> csaptelep 1</w:t>
      </w:r>
      <w:r w:rsidR="00F80EFA" w:rsidRPr="00F90FD1">
        <w:t>5</w:t>
      </w:r>
      <w:r w:rsidR="007B4239" w:rsidRPr="00F90FD1">
        <w:t xml:space="preserve">.000,- </w:t>
      </w:r>
      <w:r w:rsidRPr="00F90FD1">
        <w:t>Ft-ig</w:t>
      </w:r>
    </w:p>
    <w:p w14:paraId="5523A0C9" w14:textId="52C28F6F" w:rsidR="00605B6B" w:rsidRPr="00F90FD1" w:rsidRDefault="00605B6B" w:rsidP="00605B6B">
      <w:pPr>
        <w:pStyle w:val="Listaszerbekezds"/>
        <w:numPr>
          <w:ilvl w:val="0"/>
          <w:numId w:val="2"/>
        </w:numPr>
        <w:ind w:left="426"/>
      </w:pPr>
      <w:r w:rsidRPr="00F90FD1">
        <w:t xml:space="preserve">Zuhanykabin </w:t>
      </w:r>
      <w:r w:rsidR="00F80EFA" w:rsidRPr="00F90FD1">
        <w:t>50</w:t>
      </w:r>
      <w:r w:rsidR="007B4239" w:rsidRPr="00F90FD1">
        <w:t>.000</w:t>
      </w:r>
      <w:r w:rsidRPr="00F90FD1">
        <w:t>,- Ft-ig</w:t>
      </w:r>
      <w:r w:rsidR="00F80EFA" w:rsidRPr="00F90FD1">
        <w:t xml:space="preserve"> segédanyagokkal</w:t>
      </w:r>
    </w:p>
    <w:p w14:paraId="5523A0CA" w14:textId="77777777" w:rsidR="000F1DC4" w:rsidRPr="00F90FD1" w:rsidRDefault="000F1DC4" w:rsidP="00B13479">
      <w:pPr>
        <w:pStyle w:val="Listaszerbekezds"/>
        <w:numPr>
          <w:ilvl w:val="0"/>
          <w:numId w:val="2"/>
        </w:numPr>
        <w:ind w:left="426"/>
      </w:pPr>
      <w:r w:rsidRPr="00F90FD1">
        <w:t>A házhoz 1 db külső kerti csap kerül kialakításra fagycsappal</w:t>
      </w:r>
    </w:p>
    <w:p w14:paraId="5523A0CB" w14:textId="77777777" w:rsidR="000F1DC4" w:rsidRPr="00F90FD1" w:rsidRDefault="000F1DC4" w:rsidP="00B13479">
      <w:pPr>
        <w:pStyle w:val="Listaszerbekezds"/>
        <w:numPr>
          <w:ilvl w:val="0"/>
          <w:numId w:val="2"/>
        </w:numPr>
        <w:ind w:left="426"/>
      </w:pPr>
      <w:r w:rsidRPr="00F90FD1">
        <w:t>Konyhabútort az ár nem tartalmazza</w:t>
      </w:r>
    </w:p>
    <w:p w14:paraId="5523A0CC" w14:textId="77777777" w:rsidR="000F1DC4" w:rsidRPr="00F90FD1" w:rsidRDefault="000F1DC4" w:rsidP="00B13479">
      <w:pPr>
        <w:pStyle w:val="Listaszerbekezds"/>
        <w:numPr>
          <w:ilvl w:val="0"/>
          <w:numId w:val="2"/>
        </w:numPr>
        <w:ind w:left="426"/>
      </w:pPr>
      <w:r w:rsidRPr="00F90FD1">
        <w:t>A mosogató és mosógép, illetve tűzhely sütő kiállások kialakítása</w:t>
      </w:r>
    </w:p>
    <w:p w14:paraId="5523A0CD" w14:textId="4DE0C1C5" w:rsidR="00C01751" w:rsidRPr="00F90FD1" w:rsidRDefault="000F1DC4" w:rsidP="00B13479">
      <w:pPr>
        <w:pStyle w:val="Listaszerbekezds"/>
        <w:numPr>
          <w:ilvl w:val="0"/>
          <w:numId w:val="2"/>
        </w:numPr>
        <w:ind w:left="426"/>
      </w:pPr>
      <w:r w:rsidRPr="00F90FD1">
        <w:t>Hideg burkolatok 3.000 Ft/m2-ig a meleg burkolatok 3.000 Ft/m2-ig segédanyagokkal. Fürdőben WC-ben min. 2,10 m-ig burkolva, konyhában a megbeszél</w:t>
      </w:r>
      <w:r w:rsidR="00C01751" w:rsidRPr="00F90FD1">
        <w:t>t falfelületeken a pult és fels</w:t>
      </w:r>
      <w:r w:rsidRPr="00F90FD1">
        <w:t>ő szekrény közötti magasságban +10 cm</w:t>
      </w:r>
      <w:r w:rsidR="000F45BF" w:rsidRPr="00F90FD1">
        <w:t>, összesen 4 nm</w:t>
      </w:r>
      <w:r w:rsidRPr="00F90FD1">
        <w:t>)</w:t>
      </w:r>
    </w:p>
    <w:p w14:paraId="5523A0CE" w14:textId="77777777" w:rsidR="000F1DC4" w:rsidRPr="00F90FD1" w:rsidRDefault="000F1DC4" w:rsidP="00B13479">
      <w:pPr>
        <w:pStyle w:val="Listaszerbekezds"/>
        <w:numPr>
          <w:ilvl w:val="0"/>
          <w:numId w:val="2"/>
        </w:numPr>
        <w:ind w:left="426"/>
      </w:pPr>
      <w:r w:rsidRPr="00F90FD1">
        <w:t>A házban kb. 30 db szerelvény és helységenként 1 db lámpa kiállás kerül kialakításra. (nappali és étkező 2-2 db)</w:t>
      </w:r>
      <w:r w:rsidR="00C01751" w:rsidRPr="00F90FD1">
        <w:t>, külső világítás kiállásának elkészítése a teraszajtó és bejárati ajtó fölött) Internet és telefonhálózat kialakítása nappaliban, továbbá TV csatlakozási pont minden szobában</w:t>
      </w:r>
    </w:p>
    <w:p w14:paraId="5523A0D0" w14:textId="77777777" w:rsidR="00C01751" w:rsidRPr="00F90FD1" w:rsidRDefault="00C01751" w:rsidP="00B13479">
      <w:pPr>
        <w:pStyle w:val="Listaszerbekezds"/>
        <w:numPr>
          <w:ilvl w:val="0"/>
          <w:numId w:val="2"/>
        </w:numPr>
        <w:ind w:left="426"/>
      </w:pPr>
      <w:r w:rsidRPr="00F90FD1">
        <w:t>Riasztó rendszer kicsövezése</w:t>
      </w:r>
    </w:p>
    <w:p w14:paraId="5523A0D1" w14:textId="77777777" w:rsidR="00C01751" w:rsidRPr="00F90FD1" w:rsidRDefault="00C01751" w:rsidP="00B13479">
      <w:pPr>
        <w:pStyle w:val="Listaszerbekezds"/>
        <w:numPr>
          <w:ilvl w:val="0"/>
          <w:numId w:val="2"/>
        </w:numPr>
        <w:ind w:left="426"/>
      </w:pPr>
      <w:r w:rsidRPr="00F90FD1">
        <w:lastRenderedPageBreak/>
        <w:t>A ház elektromos teljesítménye 1x32A</w:t>
      </w:r>
    </w:p>
    <w:p w14:paraId="5523A0D3" w14:textId="77777777" w:rsidR="00C01751" w:rsidRPr="00F90FD1" w:rsidRDefault="00C01751" w:rsidP="00B13479">
      <w:pPr>
        <w:pStyle w:val="Listaszerbekezds"/>
        <w:numPr>
          <w:ilvl w:val="0"/>
          <w:numId w:val="2"/>
        </w:numPr>
        <w:ind w:left="426"/>
      </w:pPr>
      <w:r w:rsidRPr="00F90FD1">
        <w:t xml:space="preserve">Aljzatbeton elkészítése betonnal, a beton alatt 10 cm lépésálló </w:t>
      </w:r>
      <w:proofErr w:type="spellStart"/>
      <w:r w:rsidRPr="00F90FD1">
        <w:t>n</w:t>
      </w:r>
      <w:r w:rsidR="00605B6B" w:rsidRPr="00F90FD1">
        <w:t>ikecel</w:t>
      </w:r>
      <w:proofErr w:type="spellEnd"/>
      <w:r w:rsidR="00605B6B" w:rsidRPr="00F90FD1">
        <w:t xml:space="preserve"> kerül elhelyezésre, plus</w:t>
      </w:r>
      <w:r w:rsidRPr="00F90FD1">
        <w:t>z hővisszaverő fólia és térháló a padlófűtéssel rendelkező helységekben.</w:t>
      </w:r>
    </w:p>
    <w:p w14:paraId="5523A0D4" w14:textId="70F85E58" w:rsidR="00C01751" w:rsidRPr="00F90FD1" w:rsidRDefault="00C01751" w:rsidP="00C01751">
      <w:pPr>
        <w:pStyle w:val="Listaszerbekezds"/>
        <w:numPr>
          <w:ilvl w:val="0"/>
          <w:numId w:val="2"/>
        </w:numPr>
        <w:ind w:left="426"/>
        <w:rPr>
          <w:strike/>
        </w:rPr>
      </w:pPr>
      <w:r w:rsidRPr="00F90FD1">
        <w:t>Beltéri ajtók darabja kilinccsel bruttó 3</w:t>
      </w:r>
      <w:r w:rsidR="00F576D7" w:rsidRPr="00F90FD1">
        <w:t>5</w:t>
      </w:r>
      <w:r w:rsidRPr="00F90FD1">
        <w:t>.000,- Ft-ig, kerül beépítésre</w:t>
      </w:r>
    </w:p>
    <w:p w14:paraId="5523A0D5" w14:textId="75DB16EF" w:rsidR="00C01751" w:rsidRPr="00F90FD1" w:rsidRDefault="00605B6B" w:rsidP="00C01751">
      <w:pPr>
        <w:pStyle w:val="Listaszerbekezds"/>
        <w:numPr>
          <w:ilvl w:val="0"/>
          <w:numId w:val="2"/>
        </w:numPr>
        <w:ind w:left="426"/>
      </w:pPr>
      <w:r w:rsidRPr="00F90FD1">
        <w:t>Festési munkálatok oldalfalak glettelése, csiszolása és kétszeri festése fehér színekben. (Vevő kérésére pasztell színek választhatók)</w:t>
      </w:r>
      <w:r w:rsidR="00767BFA" w:rsidRPr="00F90FD1">
        <w:t>, vagy 1.5 mm es dörzsölt vakolattal pasztell színekben</w:t>
      </w:r>
      <w:r w:rsidR="00D725F4" w:rsidRPr="00F90FD1">
        <w:t xml:space="preserve"> az építtető döntése </w:t>
      </w:r>
      <w:r w:rsidR="00670003" w:rsidRPr="00F90FD1">
        <w:t>szerint</w:t>
      </w:r>
    </w:p>
    <w:p w14:paraId="5523A0D6" w14:textId="7F9470CF" w:rsidR="00605B6B" w:rsidRPr="00F90FD1" w:rsidRDefault="00605B6B" w:rsidP="00C01751">
      <w:pPr>
        <w:pStyle w:val="Listaszerbekezds"/>
        <w:numPr>
          <w:ilvl w:val="0"/>
          <w:numId w:val="2"/>
        </w:numPr>
        <w:ind w:left="426"/>
      </w:pPr>
      <w:r w:rsidRPr="00F90FD1">
        <w:t>A ház körüli járd</w:t>
      </w:r>
      <w:r w:rsidR="001A10C4" w:rsidRPr="00F90FD1">
        <w:t>á</w:t>
      </w:r>
      <w:r w:rsidRPr="00F90FD1">
        <w:t xml:space="preserve">k szegélykővel körbe kirakva és szürke 10x20 cm-es </w:t>
      </w:r>
      <w:proofErr w:type="spellStart"/>
      <w:r w:rsidRPr="00F90FD1">
        <w:t>viacolorral</w:t>
      </w:r>
      <w:proofErr w:type="spellEnd"/>
      <w:r w:rsidRPr="00F90FD1">
        <w:t xml:space="preserve"> burkolva, garázs előtti rész </w:t>
      </w:r>
      <w:proofErr w:type="spellStart"/>
      <w:r w:rsidRPr="00F90FD1">
        <w:t>viaciolorral</w:t>
      </w:r>
      <w:proofErr w:type="spellEnd"/>
      <w:r w:rsidRPr="00F90FD1">
        <w:t xml:space="preserve"> burkolva </w:t>
      </w:r>
      <w:proofErr w:type="spellStart"/>
      <w:r w:rsidRPr="00F90FD1">
        <w:t>kb</w:t>
      </w:r>
      <w:proofErr w:type="spellEnd"/>
      <w:r w:rsidRPr="00F90FD1">
        <w:t xml:space="preserve"> 25 m2.</w:t>
      </w:r>
      <w:r w:rsidR="00DD36C8" w:rsidRPr="00F90FD1">
        <w:t xml:space="preserve"> vagy betonozva</w:t>
      </w:r>
      <w:r w:rsidR="00B87D17" w:rsidRPr="00F90FD1">
        <w:t xml:space="preserve"> amit az építtető jogosult eldönteni.</w:t>
      </w:r>
    </w:p>
    <w:p w14:paraId="5523A0D8" w14:textId="77777777" w:rsidR="00605B6B" w:rsidRPr="00F90FD1" w:rsidRDefault="00605B6B" w:rsidP="00B13479">
      <w:pPr>
        <w:pStyle w:val="Listaszerbekezds"/>
        <w:numPr>
          <w:ilvl w:val="0"/>
          <w:numId w:val="2"/>
        </w:numPr>
        <w:ind w:left="426"/>
      </w:pPr>
      <w:r w:rsidRPr="00F90FD1">
        <w:t>Az építkezés során keletkező sitt és hulladék elszállítása a kivitelezőt terheli.</w:t>
      </w:r>
    </w:p>
    <w:p w14:paraId="5523A0D9" w14:textId="77777777" w:rsidR="00605B6B" w:rsidRPr="00F90FD1" w:rsidRDefault="00605B6B" w:rsidP="00B13479">
      <w:pPr>
        <w:pStyle w:val="Listaszerbekezds"/>
        <w:numPr>
          <w:ilvl w:val="0"/>
          <w:numId w:val="2"/>
        </w:numPr>
        <w:ind w:left="426"/>
      </w:pPr>
      <w:r w:rsidRPr="00F90FD1">
        <w:t>A kertépítést és kert rendezését az ár nem tartalmazza</w:t>
      </w:r>
    </w:p>
    <w:p w14:paraId="5523A0DD" w14:textId="1CC38936" w:rsidR="00605B6B" w:rsidRPr="00F90FD1" w:rsidRDefault="00605B6B" w:rsidP="00B13479">
      <w:pPr>
        <w:pStyle w:val="Listaszerbekezds"/>
        <w:numPr>
          <w:ilvl w:val="0"/>
          <w:numId w:val="2"/>
        </w:numPr>
        <w:ind w:left="426"/>
      </w:pPr>
      <w:r w:rsidRPr="00F90FD1">
        <w:t>A saját használatú telekrész elhatárolására a telken belüli kerítéseket megépíti</w:t>
      </w:r>
      <w:r w:rsidR="00190295" w:rsidRPr="00F90FD1">
        <w:t xml:space="preserve"> egy sor zsalukőből és fa panellel</w:t>
      </w:r>
    </w:p>
    <w:p w14:paraId="5523A0DF" w14:textId="450CB418" w:rsidR="00C01751" w:rsidRPr="00F90FD1" w:rsidRDefault="00605B6B" w:rsidP="00B13479">
      <w:pPr>
        <w:pStyle w:val="Listaszerbekezds"/>
        <w:numPr>
          <w:ilvl w:val="0"/>
          <w:numId w:val="2"/>
        </w:numPr>
        <w:ind w:left="426"/>
      </w:pPr>
      <w:r w:rsidRPr="00F90FD1">
        <w:t>Az itt nem rendezett kérdésekben az Elektronikus építési naplóba feltöltött</w:t>
      </w:r>
      <w:r w:rsidR="00C70274" w:rsidRPr="00F90FD1">
        <w:t xml:space="preserve"> építész</w:t>
      </w:r>
      <w:r w:rsidRPr="00F90FD1">
        <w:t xml:space="preserve"> tervek irányadóak.</w:t>
      </w:r>
    </w:p>
    <w:sectPr w:rsidR="00C01751" w:rsidRPr="00F9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AA0"/>
    <w:multiLevelType w:val="hybridMultilevel"/>
    <w:tmpl w:val="2EF61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3DA"/>
    <w:multiLevelType w:val="hybridMultilevel"/>
    <w:tmpl w:val="A7E46B1A"/>
    <w:lvl w:ilvl="0" w:tplc="5DCE2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D0855"/>
    <w:multiLevelType w:val="hybridMultilevel"/>
    <w:tmpl w:val="C382D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79"/>
    <w:rsid w:val="000F1DC4"/>
    <w:rsid w:val="000F45BF"/>
    <w:rsid w:val="000F6205"/>
    <w:rsid w:val="00100D46"/>
    <w:rsid w:val="001059D7"/>
    <w:rsid w:val="00172114"/>
    <w:rsid w:val="00190295"/>
    <w:rsid w:val="001A10C4"/>
    <w:rsid w:val="00212A07"/>
    <w:rsid w:val="002459F5"/>
    <w:rsid w:val="0026760C"/>
    <w:rsid w:val="002A0ED6"/>
    <w:rsid w:val="002E6A14"/>
    <w:rsid w:val="00361FC5"/>
    <w:rsid w:val="003E2A8B"/>
    <w:rsid w:val="0054482A"/>
    <w:rsid w:val="005700CD"/>
    <w:rsid w:val="005B75A7"/>
    <w:rsid w:val="00605B6B"/>
    <w:rsid w:val="006212C5"/>
    <w:rsid w:val="00645CD9"/>
    <w:rsid w:val="00670003"/>
    <w:rsid w:val="00767349"/>
    <w:rsid w:val="00767BFA"/>
    <w:rsid w:val="007B4239"/>
    <w:rsid w:val="008C1662"/>
    <w:rsid w:val="00905550"/>
    <w:rsid w:val="00A83B52"/>
    <w:rsid w:val="00B13479"/>
    <w:rsid w:val="00B87D17"/>
    <w:rsid w:val="00BC2039"/>
    <w:rsid w:val="00BD63D0"/>
    <w:rsid w:val="00BD7AF9"/>
    <w:rsid w:val="00BF1568"/>
    <w:rsid w:val="00C01751"/>
    <w:rsid w:val="00C41696"/>
    <w:rsid w:val="00C70274"/>
    <w:rsid w:val="00D259A2"/>
    <w:rsid w:val="00D725F4"/>
    <w:rsid w:val="00DC6F85"/>
    <w:rsid w:val="00DD36C8"/>
    <w:rsid w:val="00ED3C48"/>
    <w:rsid w:val="00F04D25"/>
    <w:rsid w:val="00F576D7"/>
    <w:rsid w:val="00F80EFA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A0B1"/>
  <w15:docId w15:val="{40F2A57C-6A45-4E1F-B06C-412D9D6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347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Helga</dc:creator>
  <cp:lastModifiedBy>Roland Vörös</cp:lastModifiedBy>
  <cp:revision>4</cp:revision>
  <cp:lastPrinted>2019-10-11T16:18:00Z</cp:lastPrinted>
  <dcterms:created xsi:type="dcterms:W3CDTF">2019-10-11T16:18:00Z</dcterms:created>
  <dcterms:modified xsi:type="dcterms:W3CDTF">2020-05-01T17:16:00Z</dcterms:modified>
</cp:coreProperties>
</file>