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BA3" w:rsidRPr="00774EEC" w:rsidRDefault="001F5BA3" w:rsidP="001F5B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EEC">
        <w:rPr>
          <w:rFonts w:ascii="Times New Roman" w:hAnsi="Times New Roman" w:cs="Times New Roman"/>
          <w:b/>
          <w:sz w:val="32"/>
          <w:szCs w:val="32"/>
        </w:rPr>
        <w:t>Műszaki leírás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1, Alapbeton és lábazat elkészítése</w:t>
      </w:r>
      <w:r w:rsidR="003538AD" w:rsidRPr="000C6C0B">
        <w:rPr>
          <w:rFonts w:ascii="Times New Roman" w:hAnsi="Times New Roman" w:cs="Times New Roman"/>
          <w:sz w:val="28"/>
          <w:szCs w:val="28"/>
        </w:rPr>
        <w:t>: 30cm zsalukő, vasszerelés</w:t>
      </w:r>
      <w:r w:rsidRPr="000C6C0B">
        <w:rPr>
          <w:rFonts w:ascii="Times New Roman" w:hAnsi="Times New Roman" w:cs="Times New Roman"/>
          <w:sz w:val="28"/>
          <w:szCs w:val="28"/>
        </w:rPr>
        <w:t>, mixerbeton.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2, Szerelőbeton</w:t>
      </w:r>
      <w:r w:rsidR="003538AD" w:rsidRPr="000C6C0B">
        <w:rPr>
          <w:rFonts w:ascii="Times New Roman" w:hAnsi="Times New Roman" w:cs="Times New Roman"/>
          <w:sz w:val="28"/>
          <w:szCs w:val="28"/>
        </w:rPr>
        <w:t>: vasalva</w:t>
      </w:r>
      <w:r w:rsidRPr="000C6C0B">
        <w:rPr>
          <w:rFonts w:ascii="Times New Roman" w:hAnsi="Times New Roman" w:cs="Times New Roman"/>
          <w:sz w:val="28"/>
          <w:szCs w:val="28"/>
        </w:rPr>
        <w:t>, 10cm mixerbeton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3, Vízszigetelés elkészítése</w:t>
      </w:r>
      <w:r w:rsidR="003538AD" w:rsidRPr="000C6C0B">
        <w:rPr>
          <w:rFonts w:ascii="Times New Roman" w:hAnsi="Times New Roman" w:cs="Times New Roman"/>
          <w:sz w:val="28"/>
          <w:szCs w:val="28"/>
        </w:rPr>
        <w:t>:</w:t>
      </w:r>
      <w:r w:rsidRPr="000C6C0B">
        <w:rPr>
          <w:rFonts w:ascii="Times New Roman" w:hAnsi="Times New Roman" w:cs="Times New Roman"/>
          <w:sz w:val="28"/>
          <w:szCs w:val="28"/>
        </w:rPr>
        <w:t xml:space="preserve"> GV-3-as nehéz lemezzel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4, Főfalak</w:t>
      </w:r>
      <w:r w:rsidR="003538AD" w:rsidRPr="000C6C0B">
        <w:rPr>
          <w:rFonts w:ascii="Times New Roman" w:hAnsi="Times New Roman" w:cs="Times New Roman"/>
          <w:sz w:val="28"/>
          <w:szCs w:val="28"/>
        </w:rPr>
        <w:t xml:space="preserve">: 30cm-es falazóblokk falazása és </w:t>
      </w:r>
      <w:r w:rsidRPr="000C6C0B">
        <w:rPr>
          <w:rFonts w:ascii="Times New Roman" w:hAnsi="Times New Roman" w:cs="Times New Roman"/>
          <w:sz w:val="28"/>
          <w:szCs w:val="28"/>
        </w:rPr>
        <w:t xml:space="preserve"> nyílások kialakítása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5, Válaszfalak</w:t>
      </w:r>
      <w:r w:rsidR="003538AD" w:rsidRPr="000C6C0B">
        <w:rPr>
          <w:rFonts w:ascii="Times New Roman" w:hAnsi="Times New Roman" w:cs="Times New Roman"/>
          <w:sz w:val="28"/>
          <w:szCs w:val="28"/>
        </w:rPr>
        <w:t>:</w:t>
      </w:r>
      <w:r w:rsidRPr="000C6C0B">
        <w:rPr>
          <w:rFonts w:ascii="Times New Roman" w:hAnsi="Times New Roman" w:cs="Times New Roman"/>
          <w:sz w:val="28"/>
          <w:szCs w:val="28"/>
        </w:rPr>
        <w:t xml:space="preserve"> 10cm-es válaszfal téglából, előre gyártott áthidalókkal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6, Beton födém az alsó szinten, a felső szinten fa födémmel, 25cm szigeteléssel, a padlás nem járható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7, Tetőszerkezet készítése</w:t>
      </w:r>
      <w:r w:rsidR="003538AD" w:rsidRPr="000C6C0B">
        <w:rPr>
          <w:rFonts w:ascii="Times New Roman" w:hAnsi="Times New Roman" w:cs="Times New Roman"/>
          <w:sz w:val="28"/>
          <w:szCs w:val="28"/>
        </w:rPr>
        <w:t>:</w:t>
      </w:r>
      <w:r w:rsidRPr="000C6C0B">
        <w:rPr>
          <w:rFonts w:ascii="Times New Roman" w:hAnsi="Times New Roman" w:cs="Times New Roman"/>
          <w:sz w:val="28"/>
          <w:szCs w:val="28"/>
        </w:rPr>
        <w:t xml:space="preserve"> kezelt faanyagokkal (gombaölőbe mártott)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8, Bádogozás</w:t>
      </w:r>
      <w:r w:rsidR="003538AD" w:rsidRPr="000C6C0B">
        <w:rPr>
          <w:rFonts w:ascii="Times New Roman" w:hAnsi="Times New Roman" w:cs="Times New Roman"/>
          <w:sz w:val="28"/>
          <w:szCs w:val="28"/>
        </w:rPr>
        <w:t>:</w:t>
      </w:r>
      <w:r w:rsidRPr="000C6C0B">
        <w:rPr>
          <w:rFonts w:ascii="Times New Roman" w:hAnsi="Times New Roman" w:cs="Times New Roman"/>
          <w:sz w:val="28"/>
          <w:szCs w:val="28"/>
        </w:rPr>
        <w:t xml:space="preserve"> szinterezett alumínium eresz és lefolyócsatornákkal, amely a cserép színével megegyezik.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9, Külső falak szigetelése</w:t>
      </w:r>
      <w:r w:rsidR="003538AD" w:rsidRPr="000C6C0B">
        <w:rPr>
          <w:rFonts w:ascii="Times New Roman" w:hAnsi="Times New Roman" w:cs="Times New Roman"/>
          <w:sz w:val="28"/>
          <w:szCs w:val="28"/>
        </w:rPr>
        <w:t>:</w:t>
      </w:r>
      <w:r w:rsidRPr="000C6C0B">
        <w:rPr>
          <w:rFonts w:ascii="Times New Roman" w:hAnsi="Times New Roman" w:cs="Times New Roman"/>
          <w:sz w:val="28"/>
          <w:szCs w:val="28"/>
        </w:rPr>
        <w:t xml:space="preserve"> 15cm </w:t>
      </w:r>
      <w:proofErr w:type="spellStart"/>
      <w:r w:rsidRPr="000C6C0B">
        <w:rPr>
          <w:rFonts w:ascii="Times New Roman" w:hAnsi="Times New Roman" w:cs="Times New Roman"/>
          <w:sz w:val="28"/>
          <w:szCs w:val="28"/>
        </w:rPr>
        <w:t>Dryvit</w:t>
      </w:r>
      <w:proofErr w:type="spellEnd"/>
      <w:r w:rsidRPr="000C6C0B">
        <w:rPr>
          <w:rFonts w:ascii="Times New Roman" w:hAnsi="Times New Roman" w:cs="Times New Roman"/>
          <w:sz w:val="28"/>
          <w:szCs w:val="28"/>
        </w:rPr>
        <w:t xml:space="preserve"> rendszerrel 1,5mm dörzsvakolattal, lábazat 10cm XPS lapokkal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10, Az alsó szinten a szerelőbeton felett 10cm-es szigetelés kerül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 xml:space="preserve">11, </w:t>
      </w:r>
      <w:proofErr w:type="spellStart"/>
      <w:r w:rsidRPr="000C6C0B">
        <w:rPr>
          <w:rFonts w:ascii="Times New Roman" w:hAnsi="Times New Roman" w:cs="Times New Roman"/>
          <w:sz w:val="28"/>
          <w:szCs w:val="28"/>
        </w:rPr>
        <w:t>Szekcionált</w:t>
      </w:r>
      <w:proofErr w:type="spellEnd"/>
      <w:r w:rsidRPr="000C6C0B">
        <w:rPr>
          <w:rFonts w:ascii="Times New Roman" w:hAnsi="Times New Roman" w:cs="Times New Roman"/>
          <w:sz w:val="28"/>
          <w:szCs w:val="28"/>
        </w:rPr>
        <w:t xml:space="preserve"> szigetelt garázsajtó elektromos motorral az árban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12, Műanyag nyílászárók</w:t>
      </w:r>
      <w:r w:rsidR="003538AD" w:rsidRPr="000C6C0B">
        <w:rPr>
          <w:rFonts w:ascii="Times New Roman" w:hAnsi="Times New Roman" w:cs="Times New Roman"/>
          <w:sz w:val="28"/>
          <w:szCs w:val="28"/>
        </w:rPr>
        <w:t>: 3 rétegű üvegezés</w:t>
      </w:r>
      <w:r w:rsidRPr="000C6C0B">
        <w:rPr>
          <w:rFonts w:ascii="Times New Roman" w:hAnsi="Times New Roman" w:cs="Times New Roman"/>
          <w:sz w:val="28"/>
          <w:szCs w:val="28"/>
        </w:rPr>
        <w:t>, rejtett redőnytokos kialakítással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 xml:space="preserve">13, </w:t>
      </w:r>
      <w:r w:rsidR="003538AD" w:rsidRPr="000C6C0B">
        <w:rPr>
          <w:rFonts w:ascii="Times New Roman" w:hAnsi="Times New Roman" w:cs="Times New Roman"/>
          <w:sz w:val="28"/>
          <w:szCs w:val="28"/>
        </w:rPr>
        <w:t>A redőny a vétel</w:t>
      </w:r>
      <w:r w:rsidRPr="000C6C0B">
        <w:rPr>
          <w:rFonts w:ascii="Times New Roman" w:hAnsi="Times New Roman" w:cs="Times New Roman"/>
          <w:sz w:val="28"/>
          <w:szCs w:val="28"/>
        </w:rPr>
        <w:t>árban</w:t>
      </w:r>
      <w:r w:rsidR="003538AD" w:rsidRPr="000C6C0B">
        <w:rPr>
          <w:rFonts w:ascii="Times New Roman" w:hAnsi="Times New Roman" w:cs="Times New Roman"/>
          <w:sz w:val="28"/>
          <w:szCs w:val="28"/>
        </w:rPr>
        <w:t xml:space="preserve"> benne van.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 xml:space="preserve">14, </w:t>
      </w:r>
      <w:r w:rsidR="003538AD" w:rsidRPr="000C6C0B">
        <w:rPr>
          <w:rFonts w:ascii="Times New Roman" w:hAnsi="Times New Roman" w:cs="Times New Roman"/>
          <w:sz w:val="28"/>
          <w:szCs w:val="28"/>
        </w:rPr>
        <w:t>A p</w:t>
      </w:r>
      <w:r w:rsidRPr="000C6C0B">
        <w:rPr>
          <w:rFonts w:ascii="Times New Roman" w:hAnsi="Times New Roman" w:cs="Times New Roman"/>
          <w:sz w:val="28"/>
          <w:szCs w:val="28"/>
        </w:rPr>
        <w:t>adlásfeljáró</w:t>
      </w:r>
      <w:r w:rsidR="003538AD" w:rsidRPr="000C6C0B">
        <w:rPr>
          <w:rFonts w:ascii="Times New Roman" w:hAnsi="Times New Roman" w:cs="Times New Roman"/>
          <w:sz w:val="28"/>
          <w:szCs w:val="28"/>
        </w:rPr>
        <w:t>:</w:t>
      </w:r>
      <w:r w:rsidRPr="000C6C0B">
        <w:rPr>
          <w:rFonts w:ascii="Times New Roman" w:hAnsi="Times New Roman" w:cs="Times New Roman"/>
          <w:sz w:val="28"/>
          <w:szCs w:val="28"/>
        </w:rPr>
        <w:t xml:space="preserve"> szigetelt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15, A külső-belső párkányok</w:t>
      </w:r>
      <w:r w:rsidR="003538AD" w:rsidRPr="000C6C0B">
        <w:rPr>
          <w:rFonts w:ascii="Times New Roman" w:hAnsi="Times New Roman" w:cs="Times New Roman"/>
          <w:sz w:val="28"/>
          <w:szCs w:val="28"/>
        </w:rPr>
        <w:t>:</w:t>
      </w:r>
      <w:r w:rsidRPr="000C6C0B">
        <w:rPr>
          <w:rFonts w:ascii="Times New Roman" w:hAnsi="Times New Roman" w:cs="Times New Roman"/>
          <w:sz w:val="28"/>
          <w:szCs w:val="28"/>
        </w:rPr>
        <w:t xml:space="preserve"> műanyag kivitelűek , az ablak színével megegyeznek, UV stabil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16, Földszint</w:t>
      </w:r>
      <w:r w:rsidR="003538AD" w:rsidRPr="000C6C0B">
        <w:rPr>
          <w:rFonts w:ascii="Times New Roman" w:hAnsi="Times New Roman" w:cs="Times New Roman"/>
          <w:sz w:val="28"/>
          <w:szCs w:val="28"/>
        </w:rPr>
        <w:t>en padlófűtés</w:t>
      </w:r>
      <w:r w:rsidRPr="000C6C0B">
        <w:rPr>
          <w:rFonts w:ascii="Times New Roman" w:hAnsi="Times New Roman" w:cs="Times New Roman"/>
          <w:sz w:val="28"/>
          <w:szCs w:val="28"/>
        </w:rPr>
        <w:t>, az emeleten a szobákban radiátoros fűtés</w:t>
      </w:r>
      <w:r w:rsidR="003538AD" w:rsidRPr="000C6C0B">
        <w:rPr>
          <w:rFonts w:ascii="Times New Roman" w:hAnsi="Times New Roman" w:cs="Times New Roman"/>
          <w:sz w:val="28"/>
          <w:szCs w:val="28"/>
        </w:rPr>
        <w:t xml:space="preserve"> kerül kialakításra. A emeleti</w:t>
      </w:r>
      <w:r w:rsidRPr="000C6C0B">
        <w:rPr>
          <w:rFonts w:ascii="Times New Roman" w:hAnsi="Times New Roman" w:cs="Times New Roman"/>
          <w:sz w:val="28"/>
          <w:szCs w:val="28"/>
        </w:rPr>
        <w:t xml:space="preserve"> fürdőszobában plusz törölközőszárítós radiátor</w:t>
      </w:r>
      <w:r w:rsidR="003538AD" w:rsidRPr="000C6C0B">
        <w:rPr>
          <w:rFonts w:ascii="Times New Roman" w:hAnsi="Times New Roman" w:cs="Times New Roman"/>
          <w:sz w:val="28"/>
          <w:szCs w:val="28"/>
        </w:rPr>
        <w:t>, a garázsban radiátor lesz felszerelve</w:t>
      </w:r>
      <w:r w:rsidR="00BC4E89" w:rsidRPr="000C6C0B">
        <w:rPr>
          <w:rFonts w:ascii="Times New Roman" w:hAnsi="Times New Roman" w:cs="Times New Roman"/>
          <w:sz w:val="28"/>
          <w:szCs w:val="28"/>
        </w:rPr>
        <w:t>. (A</w:t>
      </w:r>
      <w:r w:rsidRPr="000C6C0B">
        <w:rPr>
          <w:rFonts w:ascii="Times New Roman" w:hAnsi="Times New Roman" w:cs="Times New Roman"/>
          <w:sz w:val="28"/>
          <w:szCs w:val="28"/>
        </w:rPr>
        <w:t xml:space="preserve"> radiátorok méret</w:t>
      </w:r>
      <w:r w:rsidR="00BC4E89" w:rsidRPr="000C6C0B">
        <w:rPr>
          <w:rFonts w:ascii="Times New Roman" w:hAnsi="Times New Roman" w:cs="Times New Roman"/>
          <w:sz w:val="28"/>
          <w:szCs w:val="28"/>
        </w:rPr>
        <w:t>e a szobák méretéhez igazodnak.)</w:t>
      </w:r>
    </w:p>
    <w:p w:rsidR="000C6C0B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17, A fűtést 25kw kombi, kondenzátoros kazán biztosítja 300.000,-Ft értékhatárig</w:t>
      </w:r>
    </w:p>
    <w:p w:rsidR="001F5BA3" w:rsidRDefault="00BC4E89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18, Az épületbe</w:t>
      </w:r>
      <w:r w:rsidR="001F5BA3" w:rsidRPr="000C6C0B">
        <w:rPr>
          <w:rFonts w:ascii="Times New Roman" w:hAnsi="Times New Roman" w:cs="Times New Roman"/>
          <w:sz w:val="28"/>
          <w:szCs w:val="28"/>
        </w:rPr>
        <w:t xml:space="preserve"> </w:t>
      </w:r>
      <w:r w:rsidRPr="000C6C0B">
        <w:rPr>
          <w:rFonts w:ascii="Times New Roman" w:hAnsi="Times New Roman" w:cs="Times New Roman"/>
          <w:sz w:val="28"/>
          <w:szCs w:val="28"/>
        </w:rPr>
        <w:t>1db</w:t>
      </w:r>
      <w:r w:rsidR="001F5BA3" w:rsidRPr="000C6C0B">
        <w:rPr>
          <w:rFonts w:ascii="Times New Roman" w:hAnsi="Times New Roman" w:cs="Times New Roman"/>
          <w:sz w:val="28"/>
          <w:szCs w:val="28"/>
        </w:rPr>
        <w:t xml:space="preserve"> mosogatógép, </w:t>
      </w:r>
      <w:r w:rsidRPr="000C6C0B">
        <w:rPr>
          <w:rFonts w:ascii="Times New Roman" w:hAnsi="Times New Roman" w:cs="Times New Roman"/>
          <w:sz w:val="28"/>
          <w:szCs w:val="28"/>
        </w:rPr>
        <w:t>1db</w:t>
      </w:r>
      <w:r w:rsidR="001F5BA3" w:rsidRPr="000C6C0B">
        <w:rPr>
          <w:rFonts w:ascii="Times New Roman" w:hAnsi="Times New Roman" w:cs="Times New Roman"/>
          <w:sz w:val="28"/>
          <w:szCs w:val="28"/>
        </w:rPr>
        <w:t xml:space="preserve"> mosógép kiállás és </w:t>
      </w:r>
      <w:r w:rsidRPr="000C6C0B">
        <w:rPr>
          <w:rFonts w:ascii="Times New Roman" w:hAnsi="Times New Roman" w:cs="Times New Roman"/>
          <w:sz w:val="28"/>
          <w:szCs w:val="28"/>
        </w:rPr>
        <w:t>1db</w:t>
      </w:r>
      <w:r w:rsidR="001F5BA3" w:rsidRPr="000C6C0B">
        <w:rPr>
          <w:rFonts w:ascii="Times New Roman" w:hAnsi="Times New Roman" w:cs="Times New Roman"/>
          <w:sz w:val="28"/>
          <w:szCs w:val="28"/>
        </w:rPr>
        <w:t xml:space="preserve"> kerti csap kerül kialakításra</w:t>
      </w:r>
    </w:p>
    <w:p w:rsidR="000C6C0B" w:rsidRPr="000C6C0B" w:rsidRDefault="000C6C0B" w:rsidP="00517CEB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2 -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lastRenderedPageBreak/>
        <w:t>19, Elől épített utcafronti kerítés, hátul betonkerítés, a két ház között szintén épített kerítés lesz kialakítva.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20, Az építkezés során keletkeze</w:t>
      </w:r>
      <w:r w:rsidR="00BC4E89" w:rsidRPr="000C6C0B">
        <w:rPr>
          <w:rFonts w:ascii="Times New Roman" w:hAnsi="Times New Roman" w:cs="Times New Roman"/>
          <w:sz w:val="28"/>
          <w:szCs w:val="28"/>
        </w:rPr>
        <w:t>tt sitt és hulladék elszállításáról a kivitelező gondoskodik.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21, Az ár a durva tereprendezést</w:t>
      </w:r>
      <w:r w:rsidR="00BC4E89" w:rsidRPr="000C6C0B">
        <w:rPr>
          <w:rFonts w:ascii="Times New Roman" w:hAnsi="Times New Roman" w:cs="Times New Roman"/>
          <w:sz w:val="28"/>
          <w:szCs w:val="28"/>
        </w:rPr>
        <w:t xml:space="preserve"> tartalmazza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 xml:space="preserve">22, A ház körüli járda és a kocsi beálló szegélykővel kirakva, 10x20cm-es szürke </w:t>
      </w:r>
      <w:proofErr w:type="spellStart"/>
      <w:r w:rsidRPr="000C6C0B">
        <w:rPr>
          <w:rFonts w:ascii="Times New Roman" w:hAnsi="Times New Roman" w:cs="Times New Roman"/>
          <w:sz w:val="28"/>
          <w:szCs w:val="28"/>
        </w:rPr>
        <w:t>viacolor</w:t>
      </w:r>
      <w:proofErr w:type="spellEnd"/>
      <w:r w:rsidRPr="000C6C0B">
        <w:rPr>
          <w:rFonts w:ascii="Times New Roman" w:hAnsi="Times New Roman" w:cs="Times New Roman"/>
          <w:sz w:val="28"/>
          <w:szCs w:val="28"/>
        </w:rPr>
        <w:t xml:space="preserve"> a </w:t>
      </w:r>
      <w:r w:rsidR="00BC4E89" w:rsidRPr="000C6C0B">
        <w:rPr>
          <w:rFonts w:ascii="Times New Roman" w:hAnsi="Times New Roman" w:cs="Times New Roman"/>
          <w:sz w:val="28"/>
          <w:szCs w:val="28"/>
        </w:rPr>
        <w:t>vétel</w:t>
      </w:r>
      <w:r w:rsidRPr="000C6C0B">
        <w:rPr>
          <w:rFonts w:ascii="Times New Roman" w:hAnsi="Times New Roman" w:cs="Times New Roman"/>
          <w:sz w:val="28"/>
          <w:szCs w:val="28"/>
        </w:rPr>
        <w:t>árban benne van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23, A kerítés és a fa szerkezetek lazúrral kezelve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24, A ház elektromos rendszere</w:t>
      </w:r>
      <w:r w:rsidR="00BC4E89" w:rsidRPr="000C6C0B">
        <w:rPr>
          <w:rFonts w:ascii="Times New Roman" w:hAnsi="Times New Roman" w:cs="Times New Roman"/>
          <w:sz w:val="28"/>
          <w:szCs w:val="28"/>
        </w:rPr>
        <w:t>:</w:t>
      </w:r>
      <w:r w:rsidRPr="000C6C0B">
        <w:rPr>
          <w:rFonts w:ascii="Times New Roman" w:hAnsi="Times New Roman" w:cs="Times New Roman"/>
          <w:sz w:val="28"/>
          <w:szCs w:val="28"/>
        </w:rPr>
        <w:t xml:space="preserve"> 1x32A., 70db kiállás (konnektor, kapcsoló, lámpa) 1 db klíma kiállás, riasztó</w:t>
      </w:r>
      <w:r w:rsidR="00BC4E89" w:rsidRPr="000C6C0B">
        <w:rPr>
          <w:rFonts w:ascii="Times New Roman" w:hAnsi="Times New Roman" w:cs="Times New Roman"/>
          <w:sz w:val="28"/>
          <w:szCs w:val="28"/>
        </w:rPr>
        <w:t xml:space="preserve">, </w:t>
      </w:r>
      <w:r w:rsidRPr="000C6C0B">
        <w:rPr>
          <w:rFonts w:ascii="Times New Roman" w:hAnsi="Times New Roman" w:cs="Times New Roman"/>
          <w:sz w:val="28"/>
          <w:szCs w:val="28"/>
        </w:rPr>
        <w:t xml:space="preserve"> TV, internet kialakítás a szobákban és a nappaliban, elektromos kapu kiállás valamint kaputelefon vezetékelve</w:t>
      </w:r>
      <w:r w:rsidR="00BC4E89" w:rsidRPr="000C6C0B">
        <w:rPr>
          <w:rFonts w:ascii="Times New Roman" w:hAnsi="Times New Roman" w:cs="Times New Roman"/>
          <w:sz w:val="28"/>
          <w:szCs w:val="28"/>
        </w:rPr>
        <w:t xml:space="preserve"> a vételárban benne van.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25,</w:t>
      </w:r>
      <w:r w:rsidR="00BC4E89" w:rsidRPr="000C6C0B">
        <w:rPr>
          <w:rFonts w:ascii="Times New Roman" w:hAnsi="Times New Roman" w:cs="Times New Roman"/>
          <w:sz w:val="28"/>
          <w:szCs w:val="28"/>
        </w:rPr>
        <w:t xml:space="preserve"> Szaniterek: s</w:t>
      </w:r>
      <w:r w:rsidRPr="000C6C0B">
        <w:rPr>
          <w:rFonts w:ascii="Times New Roman" w:hAnsi="Times New Roman" w:cs="Times New Roman"/>
          <w:sz w:val="28"/>
          <w:szCs w:val="28"/>
        </w:rPr>
        <w:t>arokkád 50.000,-Ft-ig, csaptelep a kádhoz 15.000,-Ft-ig, kézmosó 10.000,-Ft/db + 10.000,-Ft-ig a csaptelep hozzá, zuhanytálca 25.000,-Ft-ig, a</w:t>
      </w:r>
      <w:r w:rsidR="00BC4E89" w:rsidRPr="000C6C0B">
        <w:rPr>
          <w:rFonts w:ascii="Times New Roman" w:hAnsi="Times New Roman" w:cs="Times New Roman"/>
          <w:sz w:val="28"/>
          <w:szCs w:val="28"/>
        </w:rPr>
        <w:t xml:space="preserve"> </w:t>
      </w:r>
      <w:r w:rsidRPr="000C6C0B">
        <w:rPr>
          <w:rFonts w:ascii="Times New Roman" w:hAnsi="Times New Roman" w:cs="Times New Roman"/>
          <w:sz w:val="28"/>
          <w:szCs w:val="28"/>
        </w:rPr>
        <w:t xml:space="preserve">WC </w:t>
      </w:r>
      <w:proofErr w:type="spellStart"/>
      <w:r w:rsidRPr="000C6C0B">
        <w:rPr>
          <w:rFonts w:ascii="Times New Roman" w:hAnsi="Times New Roman" w:cs="Times New Roman"/>
          <w:sz w:val="28"/>
          <w:szCs w:val="28"/>
        </w:rPr>
        <w:t>c</w:t>
      </w:r>
      <w:r w:rsidR="00BC4E89" w:rsidRPr="000C6C0B">
        <w:rPr>
          <w:rFonts w:ascii="Times New Roman" w:hAnsi="Times New Roman" w:cs="Times New Roman"/>
          <w:sz w:val="28"/>
          <w:szCs w:val="28"/>
        </w:rPr>
        <w:t>sésze+tartály</w:t>
      </w:r>
      <w:proofErr w:type="spellEnd"/>
      <w:r w:rsidR="00BC4E89" w:rsidRPr="000C6C0B">
        <w:rPr>
          <w:rFonts w:ascii="Times New Roman" w:hAnsi="Times New Roman" w:cs="Times New Roman"/>
          <w:sz w:val="28"/>
          <w:szCs w:val="28"/>
        </w:rPr>
        <w:t xml:space="preserve"> 30.000,-Ft-ig a vételárban benne van.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26, Belső felületképzés gépi vakolással, festés kétszeri gletteléssel, pasztell színekben</w:t>
      </w:r>
    </w:p>
    <w:p w:rsidR="001F5BA3" w:rsidRPr="000C6C0B" w:rsidRDefault="000C6C0B" w:rsidP="001F5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 Burkolatok: h</w:t>
      </w:r>
      <w:r w:rsidR="001F5BA3" w:rsidRPr="000C6C0B">
        <w:rPr>
          <w:rFonts w:ascii="Times New Roman" w:hAnsi="Times New Roman" w:cs="Times New Roman"/>
          <w:sz w:val="28"/>
          <w:szCs w:val="28"/>
        </w:rPr>
        <w:t>idegburkolat 4.0</w:t>
      </w:r>
      <w:r>
        <w:rPr>
          <w:rFonts w:ascii="Times New Roman" w:hAnsi="Times New Roman" w:cs="Times New Roman"/>
          <w:sz w:val="28"/>
          <w:szCs w:val="28"/>
        </w:rPr>
        <w:t>00,-Ft/nm</w:t>
      </w:r>
      <w:r w:rsidR="00BC4E89" w:rsidRPr="000C6C0B">
        <w:rPr>
          <w:rFonts w:ascii="Times New Roman" w:hAnsi="Times New Roman" w:cs="Times New Roman"/>
          <w:sz w:val="28"/>
          <w:szCs w:val="28"/>
        </w:rPr>
        <w:t>, meleg burkolat 3.5</w:t>
      </w:r>
      <w:r>
        <w:rPr>
          <w:rFonts w:ascii="Times New Roman" w:hAnsi="Times New Roman" w:cs="Times New Roman"/>
          <w:sz w:val="28"/>
          <w:szCs w:val="28"/>
        </w:rPr>
        <w:t xml:space="preserve">00,-Ft/nm árig a </w:t>
      </w:r>
      <w:r w:rsidR="001F5BA3" w:rsidRPr="000C6C0B">
        <w:rPr>
          <w:rFonts w:ascii="Times New Roman" w:hAnsi="Times New Roman" w:cs="Times New Roman"/>
          <w:sz w:val="28"/>
          <w:szCs w:val="28"/>
        </w:rPr>
        <w:t xml:space="preserve"> segédanya</w:t>
      </w:r>
      <w:r>
        <w:rPr>
          <w:rFonts w:ascii="Times New Roman" w:hAnsi="Times New Roman" w:cs="Times New Roman"/>
          <w:sz w:val="28"/>
          <w:szCs w:val="28"/>
        </w:rPr>
        <w:t>gokkal együtt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28, Beltéri ajtók</w:t>
      </w:r>
      <w:r w:rsidR="00BC4E89" w:rsidRPr="000C6C0B">
        <w:rPr>
          <w:rFonts w:ascii="Times New Roman" w:hAnsi="Times New Roman" w:cs="Times New Roman"/>
          <w:sz w:val="28"/>
          <w:szCs w:val="28"/>
        </w:rPr>
        <w:t>:</w:t>
      </w:r>
      <w:r w:rsidRPr="000C6C0B">
        <w:rPr>
          <w:rFonts w:ascii="Times New Roman" w:hAnsi="Times New Roman" w:cs="Times New Roman"/>
          <w:sz w:val="28"/>
          <w:szCs w:val="28"/>
        </w:rPr>
        <w:t xml:space="preserve"> </w:t>
      </w:r>
      <w:r w:rsidR="00BC4E89" w:rsidRPr="000C6C0B">
        <w:rPr>
          <w:rFonts w:ascii="Times New Roman" w:hAnsi="Times New Roman" w:cs="Times New Roman"/>
          <w:sz w:val="28"/>
          <w:szCs w:val="28"/>
        </w:rPr>
        <w:t xml:space="preserve">kilinccsel bruttó 50.000,-Ft/darab árig </w:t>
      </w:r>
      <w:r w:rsidRPr="000C6C0B">
        <w:rPr>
          <w:rFonts w:ascii="Times New Roman" w:hAnsi="Times New Roman" w:cs="Times New Roman"/>
          <w:sz w:val="28"/>
          <w:szCs w:val="28"/>
        </w:rPr>
        <w:t>kerül</w:t>
      </w:r>
      <w:r w:rsidR="00BC4E89" w:rsidRPr="000C6C0B">
        <w:rPr>
          <w:rFonts w:ascii="Times New Roman" w:hAnsi="Times New Roman" w:cs="Times New Roman"/>
          <w:sz w:val="28"/>
          <w:szCs w:val="28"/>
        </w:rPr>
        <w:t>nek</w:t>
      </w:r>
      <w:r w:rsidRPr="000C6C0B">
        <w:rPr>
          <w:rFonts w:ascii="Times New Roman" w:hAnsi="Times New Roman" w:cs="Times New Roman"/>
          <w:sz w:val="28"/>
          <w:szCs w:val="28"/>
        </w:rPr>
        <w:t xml:space="preserve"> beépítésre a szerelési költséggel együtt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29, A fogyasztásmérők (gázóra, vízóra, villanyóra) a szolgáltatók által előírt helyre rakhatóak.</w:t>
      </w:r>
    </w:p>
    <w:p w:rsidR="001F5BA3" w:rsidRPr="000C6C0B" w:rsidRDefault="001F5BA3" w:rsidP="001F5BA3">
      <w:pPr>
        <w:rPr>
          <w:rFonts w:ascii="Times New Roman" w:hAnsi="Times New Roman" w:cs="Times New Roman"/>
          <w:sz w:val="28"/>
          <w:szCs w:val="28"/>
        </w:rPr>
      </w:pPr>
      <w:r w:rsidRPr="000C6C0B">
        <w:rPr>
          <w:rFonts w:ascii="Times New Roman" w:hAnsi="Times New Roman" w:cs="Times New Roman"/>
          <w:sz w:val="28"/>
          <w:szCs w:val="28"/>
        </w:rPr>
        <w:t>30, Az ingatlan megvásárlásánál az ügyvédi költség a vevőt terheli.</w:t>
      </w:r>
    </w:p>
    <w:sectPr w:rsidR="001F5BA3" w:rsidRPr="000C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C36"/>
    <w:multiLevelType w:val="hybridMultilevel"/>
    <w:tmpl w:val="16EE16CE"/>
    <w:lvl w:ilvl="0" w:tplc="E7BA6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74981"/>
    <w:multiLevelType w:val="hybridMultilevel"/>
    <w:tmpl w:val="29FAD2EC"/>
    <w:lvl w:ilvl="0" w:tplc="650280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BA3"/>
    <w:rsid w:val="000C6C0B"/>
    <w:rsid w:val="001F5BA3"/>
    <w:rsid w:val="00252F8E"/>
    <w:rsid w:val="00296B67"/>
    <w:rsid w:val="003538AD"/>
    <w:rsid w:val="004A79E4"/>
    <w:rsid w:val="00774EEC"/>
    <w:rsid w:val="00BC4E89"/>
    <w:rsid w:val="00C0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F7CF7-C4DB-4C25-9093-09015B8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5BA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C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Mézi</dc:creator>
  <cp:lastModifiedBy>Roland Vörös</cp:lastModifiedBy>
  <cp:revision>3</cp:revision>
  <cp:lastPrinted>2020-02-11T09:32:00Z</cp:lastPrinted>
  <dcterms:created xsi:type="dcterms:W3CDTF">2020-02-19T12:33:00Z</dcterms:created>
  <dcterms:modified xsi:type="dcterms:W3CDTF">2020-03-05T06:38:00Z</dcterms:modified>
</cp:coreProperties>
</file>